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43FD2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Карточки для практикума «Собери портфель первоклассника»</w:t>
      </w:r>
    </w:p>
    <w:p w14:paraId="4F6BD084">
      <w:pPr>
        <w:rPr>
          <w:rFonts w:hint="default" w:ascii="Times New Roman" w:hAnsi="Times New Roman" w:cs="Times New Roman"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</w:rPr>
        <w:t>(Карточки нужно распечатать и разрезать. Родители делят их на две колонки: «Обязательно взять с собой в 1 класс» и «Оставить дома, это помешает»)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 w14:paraId="55C08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3BA1B72F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Умение слушать, не перебивая</w:t>
            </w:r>
          </w:p>
        </w:tc>
        <w:tc>
          <w:tcPr>
            <w:tcW w:w="4261" w:type="dxa"/>
          </w:tcPr>
          <w:p w14:paraId="7FA058A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Знание всех букв алфавита</w:t>
            </w:r>
          </w:p>
          <w:p w14:paraId="0C278FBB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3276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076E0E55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Усидчивость, способность заниматься 15-20 минут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4261" w:type="dxa"/>
          </w:tcPr>
          <w:p w14:paraId="5195B92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Умение бегло читать (более 30 слов в минуту)</w:t>
            </w:r>
          </w:p>
          <w:p w14:paraId="5C6ACD59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3BB0B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6C55172A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Любознательность, желание узнавать новое</w:t>
            </w:r>
          </w:p>
        </w:tc>
        <w:tc>
          <w:tcPr>
            <w:tcW w:w="4261" w:type="dxa"/>
          </w:tcPr>
          <w:p w14:paraId="2190E66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Страх сделать ошибку, перфекционизм</w:t>
            </w:r>
          </w:p>
          <w:p w14:paraId="7FBD429A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028DA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6563B9D7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Умение завязывать шнурки/застегивать куртку</w:t>
            </w:r>
          </w:p>
        </w:tc>
        <w:tc>
          <w:tcPr>
            <w:tcW w:w="4261" w:type="dxa"/>
          </w:tcPr>
          <w:p w14:paraId="3A70E19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Страх сделать ошибку, перфекционизм</w:t>
            </w:r>
          </w:p>
          <w:p w14:paraId="6C2333D4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458A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120682C7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Навык слышать и понимать инструкцию</w:t>
            </w:r>
          </w:p>
        </w:tc>
        <w:tc>
          <w:tcPr>
            <w:tcW w:w="4261" w:type="dxa"/>
          </w:tcPr>
          <w:p w14:paraId="2312AB7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Знание наизусть длинных стихов</w:t>
            </w:r>
          </w:p>
          <w:p w14:paraId="5CF8F21C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7D0B1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44244F2A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Умение попросить о помощи, если непонятно</w:t>
            </w:r>
          </w:p>
        </w:tc>
        <w:tc>
          <w:tcPr>
            <w:tcW w:w="4261" w:type="dxa"/>
          </w:tcPr>
          <w:p w14:paraId="38D2E0D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Обидчивость, неумение проигрывать</w:t>
            </w:r>
          </w:p>
          <w:p w14:paraId="32787D15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03DB0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539B4856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Дружелюбие, умение делиться и договариваться</w:t>
            </w:r>
          </w:p>
        </w:tc>
        <w:tc>
          <w:tcPr>
            <w:tcW w:w="4261" w:type="dxa"/>
          </w:tcPr>
          <w:p w14:paraId="4172E03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Умение решать примеры в пределах 100</w:t>
            </w:r>
          </w:p>
          <w:p w14:paraId="4545D895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2615E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4F879F9C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Положительный, уверенный образ себя</w:t>
            </w:r>
          </w:p>
        </w:tc>
        <w:tc>
          <w:tcPr>
            <w:tcW w:w="4261" w:type="dxa"/>
          </w:tcPr>
          <w:p w14:paraId="0D8D02D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Постоянное сравнение: «а вот Петя лучше…»</w:t>
            </w:r>
          </w:p>
          <w:p w14:paraId="1DC04B76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7F995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3EB1C412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Опрятность, бережное отношение к вещам</w:t>
            </w:r>
          </w:p>
        </w:tc>
        <w:tc>
          <w:tcPr>
            <w:tcW w:w="4261" w:type="dxa"/>
          </w:tcPr>
          <w:p w14:paraId="7243D6A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Умение пользоваться гаджетами без помощи</w:t>
            </w:r>
          </w:p>
          <w:p w14:paraId="5A32C9D3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57418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7CF275A8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Хорошее здоровье, выносливость</w:t>
            </w:r>
          </w:p>
        </w:tc>
        <w:tc>
          <w:tcPr>
            <w:tcW w:w="4261" w:type="dxa"/>
          </w:tcPr>
          <w:p w14:paraId="003D776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Желание всегда быть первым и единственным</w:t>
            </w:r>
          </w:p>
          <w:p w14:paraId="0A2644EA"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 w14:paraId="33F54953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EB0B7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Ключ для обсуждения (для воспитателя): Суть упражнения — показать, что базовые личностные и коммуникативные навыки (жирный шрифт) критически важны для адаптации, в то время как узкие академические умения (курсив) могут быть как полезны, так и вредны, если создают неадекватную нагрузку или тревогу. «Оставить дома» нужно не знания, а страхи, завышенные требования и негативные установки.</w:t>
      </w:r>
    </w:p>
    <w:p w14:paraId="3830CCF9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9F57B6"/>
    <w:rsid w:val="5EA56944"/>
    <w:rsid w:val="640E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2026-01-10T02:49:00Z</dcterms:created>
  <dc:creator>User</dc:creator>
  <cp:lastModifiedBy>User</cp:lastModifiedBy>
  <dcterms:modified xsi:type="dcterms:W3CDTF">2026-01-10T03:20:44Z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3D4CE11E1CDC4D6693573B7AFF2602C9_12</vt:lpwstr>
  </property>
</Properties>
</file>